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D31250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C82A96" w:rsidRPr="00FE2CEC" w:rsidTr="00C151B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C82A96" w:rsidRPr="00C151BF" w:rsidRDefault="00233A5B" w:rsidP="00C151BF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b w:val="0"/>
                <w:sz w:val="20"/>
                <w:lang w:val="es-CL"/>
              </w:rPr>
              <w:t>Tasa de mortalidad masculina</w:t>
            </w:r>
            <w:r w:rsidR="00077298" w:rsidRPr="00C151BF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82A96" w:rsidRPr="00C151BF" w:rsidRDefault="00C151BF" w:rsidP="00F42689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 w:rsidRPr="00C151BF"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82A96" w:rsidRPr="00C151BF" w:rsidRDefault="000124C9" w:rsidP="00492FAF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theme="minorHAnsi"/>
                <w:sz w:val="20"/>
              </w:rPr>
              <w:t xml:space="preserve">Es la relación entre el número de defunciones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masculinas 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ocurridas en un período de tiempo determinado (generalmente un año) y </w:t>
            </w:r>
            <w:r w:rsidR="00492FAF">
              <w:rPr>
                <w:rFonts w:asciiTheme="minorHAnsi" w:hAnsiTheme="minorHAnsi" w:cstheme="minorHAnsi"/>
                <w:sz w:val="20"/>
              </w:rPr>
              <w:t>el total</w:t>
            </w:r>
            <w:r w:rsidRPr="00C151BF">
              <w:rPr>
                <w:rFonts w:asciiTheme="minorHAnsi" w:hAnsiTheme="minorHAnsi" w:cstheme="minorHAnsi"/>
                <w:sz w:val="20"/>
              </w:rPr>
              <w:t xml:space="preserve"> de la población 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 xml:space="preserve">masculina </w:t>
            </w:r>
            <w:r w:rsidR="00492FAF">
              <w:rPr>
                <w:rFonts w:asciiTheme="minorHAnsi" w:hAnsiTheme="minorHAnsi" w:cstheme="minorHAnsi"/>
                <w:sz w:val="20"/>
              </w:rPr>
              <w:t>a  mitad del año</w:t>
            </w:r>
            <w:r w:rsidR="00233A5B" w:rsidRPr="00C151BF">
              <w:rPr>
                <w:rFonts w:asciiTheme="minorHAnsi" w:hAnsiTheme="minorHAnsi" w:cstheme="minorHAnsi"/>
                <w:sz w:val="20"/>
              </w:rPr>
              <w:t>, expresado por 1.000</w:t>
            </w:r>
            <w:r w:rsidR="002B6B37" w:rsidRPr="00C151BF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82A96" w:rsidRPr="00C151BF" w:rsidRDefault="00C82A96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Tasa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82A96" w:rsidRPr="00C151BF" w:rsidRDefault="00233A5B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>TMM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= </w:t>
            </w:r>
            <w:proofErr w:type="spellStart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>D</w:t>
            </w:r>
            <w:r w:rsidR="007B2201">
              <w:rPr>
                <w:rFonts w:asciiTheme="minorHAnsi" w:hAnsiTheme="minorHAnsi"/>
                <w:sz w:val="20"/>
                <w:u w:val="single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u w:val="single"/>
                <w:vertAlign w:val="superscript"/>
                <w:lang w:val="en-US"/>
              </w:rPr>
              <w:t>t</w:t>
            </w:r>
            <w:proofErr w:type="spellEnd"/>
            <w:r w:rsidR="002B6B37" w:rsidRPr="00C151BF">
              <w:rPr>
                <w:rFonts w:asciiTheme="minorHAnsi" w:hAnsiTheme="minorHAnsi"/>
                <w:sz w:val="20"/>
                <w:u w:val="single"/>
                <w:lang w:val="en-US"/>
              </w:rPr>
              <w:t xml:space="preserve">  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 xml:space="preserve">        x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1</w:t>
            </w:r>
            <w:r w:rsidR="002B6B37" w:rsidRPr="00C151BF">
              <w:rPr>
                <w:rFonts w:asciiTheme="minorHAnsi" w:hAnsiTheme="minorHAnsi"/>
                <w:sz w:val="20"/>
                <w:lang w:val="en-US"/>
              </w:rPr>
              <w:t>.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000 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n-US"/>
              </w:rPr>
            </w:pPr>
            <w:r w:rsidRPr="00C151BF">
              <w:rPr>
                <w:rFonts w:asciiTheme="minorHAnsi" w:hAnsiTheme="minorHAnsi"/>
                <w:sz w:val="20"/>
                <w:lang w:val="en-US"/>
              </w:rPr>
              <w:t xml:space="preserve">        </w:t>
            </w:r>
            <w:r w:rsidR="00C82A96" w:rsidRPr="00C151BF">
              <w:rPr>
                <w:rFonts w:asciiTheme="minorHAnsi" w:hAnsiTheme="minorHAnsi"/>
                <w:sz w:val="20"/>
                <w:lang w:val="en-US"/>
              </w:rPr>
              <w:t xml:space="preserve">    P</w:t>
            </w:r>
            <w:r w:rsidR="007B2201" w:rsidRPr="007B2201">
              <w:rPr>
                <w:rFonts w:asciiTheme="minorHAnsi" w:hAnsiTheme="minorHAnsi"/>
                <w:sz w:val="20"/>
                <w:lang w:val="en-US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n-US"/>
              </w:rPr>
              <w:t xml:space="preserve"> 30-jun-t</w:t>
            </w:r>
          </w:p>
          <w:p w:rsidR="002B6B37" w:rsidRPr="00C151BF" w:rsidRDefault="00233A5B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TMM= Tasa de mortalidad masculina</w:t>
            </w:r>
          </w:p>
          <w:p w:rsidR="002B6B37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D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D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efunciones 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 xml:space="preserve">masculinas 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>ocurridas en el año t</w:t>
            </w:r>
          </w:p>
          <w:p w:rsidR="00C82A96" w:rsidRPr="00C151BF" w:rsidRDefault="002B6B37" w:rsidP="002B6B37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P</w:t>
            </w:r>
            <w:r w:rsidR="007B2201" w:rsidRPr="007B2201">
              <w:rPr>
                <w:rFonts w:asciiTheme="minorHAnsi" w:hAnsiTheme="minorHAnsi"/>
                <w:sz w:val="20"/>
                <w:lang w:val="es-EC"/>
              </w:rPr>
              <w:t>M</w:t>
            </w:r>
            <w:r w:rsidR="009D0C8E" w:rsidRPr="00C151BF">
              <w:rPr>
                <w:rFonts w:asciiTheme="minorHAnsi" w:hAnsiTheme="minorHAnsi"/>
                <w:sz w:val="20"/>
                <w:vertAlign w:val="superscript"/>
                <w:lang w:val="es-CL"/>
              </w:rPr>
              <w:t>30-jun-t</w:t>
            </w:r>
            <w:r w:rsidRPr="00C151BF">
              <w:rPr>
                <w:rFonts w:asciiTheme="minorHAnsi" w:hAnsiTheme="minorHAnsi"/>
                <w:sz w:val="20"/>
                <w:lang w:val="es-CL"/>
              </w:rPr>
              <w:t>= P</w:t>
            </w:r>
            <w:r w:rsidR="00233A5B" w:rsidRPr="00C151BF">
              <w:rPr>
                <w:rFonts w:asciiTheme="minorHAnsi" w:hAnsiTheme="minorHAnsi"/>
                <w:sz w:val="20"/>
                <w:lang w:val="es-CL"/>
              </w:rPr>
              <w:t>oblación masculina</w:t>
            </w:r>
            <w:r w:rsidR="009D0C8E" w:rsidRPr="00C151BF">
              <w:rPr>
                <w:rFonts w:asciiTheme="minorHAnsi" w:hAnsiTheme="minorHAnsi"/>
                <w:sz w:val="20"/>
                <w:lang w:val="es-CL"/>
              </w:rPr>
              <w:t xml:space="preserve"> a mitad del año t</w:t>
            </w:r>
          </w:p>
        </w:tc>
      </w:tr>
      <w:tr w:rsidR="00C82A96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2A96" w:rsidRPr="00C151BF" w:rsidRDefault="002B6B37" w:rsidP="002B6B37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8607DE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607DE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bookmarkStart w:id="0" w:name="_GoBack"/>
            <w:bookmarkEnd w:id="0"/>
            <w:r w:rsidR="00C82A96" w:rsidRPr="00C151BF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</w:tc>
      </w:tr>
      <w:tr w:rsidR="00C82A96" w:rsidRPr="00FE2CEC" w:rsidTr="00C151B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C82A96" w:rsidRPr="008607DE" w:rsidRDefault="00C82A96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82A96" w:rsidRPr="00C151BF" w:rsidRDefault="00E75A14" w:rsidP="00233A5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 el Ecuador, en el 2007</w:t>
            </w:r>
            <w:r w:rsidR="0019512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fallecieron </w:t>
            </w: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4,85</w:t>
            </w:r>
            <w:r w:rsidR="002B6B37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</w:t>
            </w:r>
            <w:r w:rsidR="00233A5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hombres por cada 1.000</w:t>
            </w:r>
            <w:r w:rsidR="0019512B" w:rsidRPr="00C151BF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.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151BF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1D2FDD" w:rsidRPr="00C151BF" w:rsidRDefault="00C151BF" w:rsidP="00C151B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1D2FDD" w:rsidRPr="00FE2CEC" w:rsidTr="00C151BF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417806" w:rsidRPr="00417806" w:rsidRDefault="003D2144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Registros administrativos (Oficinas de Registro Civil, Identificación y Cedulación)  -  Estadística de Nacimientos y Defunciones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 xml:space="preserve"> (</w:t>
            </w:r>
            <w:r>
              <w:rPr>
                <w:rFonts w:asciiTheme="minorHAnsi" w:hAnsiTheme="minorHAnsi"/>
                <w:szCs w:val="22"/>
                <w:lang w:val="es-CL"/>
              </w:rPr>
              <w:t>INEC</w:t>
            </w:r>
            <w:r w:rsidR="00417806">
              <w:rPr>
                <w:rFonts w:asciiTheme="minorHAnsi" w:hAnsiTheme="minorHAnsi"/>
                <w:szCs w:val="22"/>
                <w:lang w:val="es-CL"/>
              </w:rPr>
              <w:t>)</w:t>
            </w:r>
          </w:p>
        </w:tc>
      </w:tr>
      <w:tr w:rsidR="001D2FDD" w:rsidRPr="00FE2CEC" w:rsidTr="00C151B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</w:rPr>
              <w:t>Enero a Diciembre del año de investigación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</w:rPr>
              <w:t>Provincia, cantón</w:t>
            </w:r>
          </w:p>
        </w:tc>
      </w:tr>
      <w:tr w:rsidR="001D2FDD" w:rsidRPr="00FE2CEC" w:rsidTr="00C151B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1D2FDD" w:rsidRDefault="00E75A14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1990  al 2007</w:t>
            </w:r>
            <w:r w:rsidR="00492FAF">
              <w:rPr>
                <w:rFonts w:asciiTheme="minorHAnsi" w:hAnsiTheme="minorHAnsi"/>
                <w:sz w:val="20"/>
              </w:rPr>
              <w:t>*</w:t>
            </w:r>
          </w:p>
          <w:p w:rsidR="00492FAF" w:rsidRDefault="00492FAF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492FAF" w:rsidRPr="00C151BF" w:rsidRDefault="00492FAF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1D2FDD" w:rsidRPr="00FE2CEC" w:rsidTr="00C151B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C151BF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C151BF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1D2FDD" w:rsidRPr="00FE2CEC" w:rsidTr="00C151B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1D2FDD" w:rsidRPr="008607DE" w:rsidRDefault="001D2FDD" w:rsidP="00C151B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C151BF" w:rsidRPr="008607D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1D2FDD" w:rsidRPr="00FE2CEC" w:rsidTr="00C151B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607D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1D2FDD" w:rsidRPr="00C151BF" w:rsidRDefault="001D2FDD" w:rsidP="009F3CA8">
            <w:pPr>
              <w:jc w:val="both"/>
              <w:cnfStyle w:val="000000010000"/>
              <w:rPr>
                <w:rFonts w:asciiTheme="minorHAnsi" w:hAnsiTheme="minorHAnsi"/>
                <w:sz w:val="20"/>
              </w:rPr>
            </w:pPr>
            <w:r w:rsidRPr="00C151BF">
              <w:rPr>
                <w:rFonts w:asciiTheme="minorHAnsi" w:hAnsiTheme="minorHAnsi"/>
                <w:sz w:val="20"/>
                <w:lang w:val="es-CL"/>
              </w:rPr>
              <w:t>El indicador es parte de los componentes del estudio de la dinámica demográfica, permite evaluar la mortalidad, es utilizado en la construcción de políticas públicas demográficas y de salud de la población.  Permite evaluar las diferencias de mortalidad por sexo.</w:t>
            </w:r>
          </w:p>
        </w:tc>
      </w:tr>
      <w:tr w:rsidR="001D2FDD" w:rsidRPr="00FE2CEC" w:rsidTr="00C151B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1D2FDD" w:rsidRPr="00FE2CEC" w:rsidTr="00C151B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8607D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1D2FDD" w:rsidRPr="00C151BF" w:rsidRDefault="001D2FDD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C151BF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492FAF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1D2FDD" w:rsidRPr="00FE2CEC" w:rsidTr="00C151B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D2FDD" w:rsidRPr="008607DE" w:rsidRDefault="001D2FDD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8607D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1D2FDD" w:rsidRPr="008607DE" w:rsidRDefault="001D2FDD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1D2FDD" w:rsidRPr="00C151BF" w:rsidRDefault="001D2FDD" w:rsidP="00C0466B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C151BF">
              <w:rPr>
                <w:rFonts w:asciiTheme="minorHAnsi" w:hAnsiTheme="minorHAnsi" w:cs="Arial"/>
                <w:sz w:val="20"/>
                <w:lang w:eastAsia="es-ES"/>
              </w:rPr>
              <w:t>08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DFA" w:rsidRDefault="00287DFA" w:rsidP="00FC47BC">
      <w:r>
        <w:separator/>
      </w:r>
    </w:p>
  </w:endnote>
  <w:endnote w:type="continuationSeparator" w:id="0">
    <w:p w:rsidR="00287DFA" w:rsidRDefault="00287DFA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D31250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DFA" w:rsidRDefault="00287DFA" w:rsidP="00FC47BC">
      <w:r>
        <w:separator/>
      </w:r>
    </w:p>
  </w:footnote>
  <w:footnote w:type="continuationSeparator" w:id="0">
    <w:p w:rsidR="00287DFA" w:rsidRDefault="00287DFA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24C9"/>
    <w:rsid w:val="00016363"/>
    <w:rsid w:val="000211AC"/>
    <w:rsid w:val="0002306B"/>
    <w:rsid w:val="00023249"/>
    <w:rsid w:val="000271BB"/>
    <w:rsid w:val="000632EE"/>
    <w:rsid w:val="00067746"/>
    <w:rsid w:val="00077298"/>
    <w:rsid w:val="00092863"/>
    <w:rsid w:val="0009330E"/>
    <w:rsid w:val="000950CA"/>
    <w:rsid w:val="000A3CEE"/>
    <w:rsid w:val="000B4C71"/>
    <w:rsid w:val="000D2685"/>
    <w:rsid w:val="000E36E6"/>
    <w:rsid w:val="000E3E18"/>
    <w:rsid w:val="000E3F2C"/>
    <w:rsid w:val="000E71D9"/>
    <w:rsid w:val="000F246B"/>
    <w:rsid w:val="000F31BF"/>
    <w:rsid w:val="00100A4E"/>
    <w:rsid w:val="00102BC1"/>
    <w:rsid w:val="0015191A"/>
    <w:rsid w:val="00161B83"/>
    <w:rsid w:val="00193950"/>
    <w:rsid w:val="0019512B"/>
    <w:rsid w:val="001A0B9F"/>
    <w:rsid w:val="001A5604"/>
    <w:rsid w:val="001A5616"/>
    <w:rsid w:val="001C2273"/>
    <w:rsid w:val="001D0BEB"/>
    <w:rsid w:val="001D2FDD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33A5B"/>
    <w:rsid w:val="00242948"/>
    <w:rsid w:val="00245C0D"/>
    <w:rsid w:val="002462D6"/>
    <w:rsid w:val="002562B2"/>
    <w:rsid w:val="0026289F"/>
    <w:rsid w:val="0027314F"/>
    <w:rsid w:val="00273A8D"/>
    <w:rsid w:val="00275186"/>
    <w:rsid w:val="00280F9C"/>
    <w:rsid w:val="00287DFA"/>
    <w:rsid w:val="002A61FB"/>
    <w:rsid w:val="002B3FD4"/>
    <w:rsid w:val="002B6B37"/>
    <w:rsid w:val="002C2B39"/>
    <w:rsid w:val="002C7CE5"/>
    <w:rsid w:val="002F6A2C"/>
    <w:rsid w:val="00325832"/>
    <w:rsid w:val="003470EF"/>
    <w:rsid w:val="0036065B"/>
    <w:rsid w:val="00367D62"/>
    <w:rsid w:val="0037690E"/>
    <w:rsid w:val="003778A6"/>
    <w:rsid w:val="00386077"/>
    <w:rsid w:val="00387B22"/>
    <w:rsid w:val="003A14AE"/>
    <w:rsid w:val="003A195D"/>
    <w:rsid w:val="003A76D6"/>
    <w:rsid w:val="003B197E"/>
    <w:rsid w:val="003B6A0C"/>
    <w:rsid w:val="003D2144"/>
    <w:rsid w:val="003D2B37"/>
    <w:rsid w:val="003D7DB2"/>
    <w:rsid w:val="003E74EA"/>
    <w:rsid w:val="003F340A"/>
    <w:rsid w:val="00405E63"/>
    <w:rsid w:val="00413F47"/>
    <w:rsid w:val="00417806"/>
    <w:rsid w:val="00424D3F"/>
    <w:rsid w:val="0044064F"/>
    <w:rsid w:val="00443351"/>
    <w:rsid w:val="00443A5E"/>
    <w:rsid w:val="0045056F"/>
    <w:rsid w:val="004657A5"/>
    <w:rsid w:val="00474B80"/>
    <w:rsid w:val="00475E06"/>
    <w:rsid w:val="00482A0D"/>
    <w:rsid w:val="00490E14"/>
    <w:rsid w:val="004914E4"/>
    <w:rsid w:val="00492FAF"/>
    <w:rsid w:val="00493B5E"/>
    <w:rsid w:val="004A4425"/>
    <w:rsid w:val="004A7B25"/>
    <w:rsid w:val="004B088F"/>
    <w:rsid w:val="004B5133"/>
    <w:rsid w:val="004C5EC4"/>
    <w:rsid w:val="004C75EA"/>
    <w:rsid w:val="004D02E9"/>
    <w:rsid w:val="004D3FA0"/>
    <w:rsid w:val="00501E7D"/>
    <w:rsid w:val="00505B58"/>
    <w:rsid w:val="00511A7E"/>
    <w:rsid w:val="0051418C"/>
    <w:rsid w:val="00514A3B"/>
    <w:rsid w:val="00527641"/>
    <w:rsid w:val="00531260"/>
    <w:rsid w:val="00534E1F"/>
    <w:rsid w:val="00535F4B"/>
    <w:rsid w:val="00541C3C"/>
    <w:rsid w:val="0055400C"/>
    <w:rsid w:val="0058564D"/>
    <w:rsid w:val="00587537"/>
    <w:rsid w:val="0059188B"/>
    <w:rsid w:val="005B54E6"/>
    <w:rsid w:val="005E2BDD"/>
    <w:rsid w:val="005E7751"/>
    <w:rsid w:val="005F4EE3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0059"/>
    <w:rsid w:val="00681DAE"/>
    <w:rsid w:val="00682285"/>
    <w:rsid w:val="00684268"/>
    <w:rsid w:val="00685F38"/>
    <w:rsid w:val="006903EF"/>
    <w:rsid w:val="006918B8"/>
    <w:rsid w:val="006A6987"/>
    <w:rsid w:val="006B15A0"/>
    <w:rsid w:val="006B548E"/>
    <w:rsid w:val="006C470A"/>
    <w:rsid w:val="006D016A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1735"/>
    <w:rsid w:val="007836DC"/>
    <w:rsid w:val="00790ADE"/>
    <w:rsid w:val="0079148C"/>
    <w:rsid w:val="00791AAE"/>
    <w:rsid w:val="00791F75"/>
    <w:rsid w:val="00793DC6"/>
    <w:rsid w:val="007A1AE0"/>
    <w:rsid w:val="007A41ED"/>
    <w:rsid w:val="007B2201"/>
    <w:rsid w:val="007F5483"/>
    <w:rsid w:val="00805A66"/>
    <w:rsid w:val="0081482C"/>
    <w:rsid w:val="008258C4"/>
    <w:rsid w:val="00832A32"/>
    <w:rsid w:val="00833308"/>
    <w:rsid w:val="008336F1"/>
    <w:rsid w:val="00837CF6"/>
    <w:rsid w:val="00841D6E"/>
    <w:rsid w:val="0084318A"/>
    <w:rsid w:val="008460D9"/>
    <w:rsid w:val="00851975"/>
    <w:rsid w:val="008560FF"/>
    <w:rsid w:val="008607DE"/>
    <w:rsid w:val="00864D95"/>
    <w:rsid w:val="00865E5D"/>
    <w:rsid w:val="00872A6F"/>
    <w:rsid w:val="00877603"/>
    <w:rsid w:val="00881F47"/>
    <w:rsid w:val="00891933"/>
    <w:rsid w:val="00893E9B"/>
    <w:rsid w:val="00894BB9"/>
    <w:rsid w:val="008A5C61"/>
    <w:rsid w:val="008D1FF5"/>
    <w:rsid w:val="008D2ACE"/>
    <w:rsid w:val="00911846"/>
    <w:rsid w:val="0092495F"/>
    <w:rsid w:val="0092739B"/>
    <w:rsid w:val="009501EF"/>
    <w:rsid w:val="00955B28"/>
    <w:rsid w:val="00983F91"/>
    <w:rsid w:val="00985D8E"/>
    <w:rsid w:val="00996665"/>
    <w:rsid w:val="00997DCC"/>
    <w:rsid w:val="009A7143"/>
    <w:rsid w:val="009B0489"/>
    <w:rsid w:val="009C37F2"/>
    <w:rsid w:val="009D0C8E"/>
    <w:rsid w:val="009E2EE0"/>
    <w:rsid w:val="009E7A02"/>
    <w:rsid w:val="009F3CA8"/>
    <w:rsid w:val="00A03DBD"/>
    <w:rsid w:val="00A11EA0"/>
    <w:rsid w:val="00A23EC8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F11CF"/>
    <w:rsid w:val="00B165B5"/>
    <w:rsid w:val="00B256F2"/>
    <w:rsid w:val="00B32FB8"/>
    <w:rsid w:val="00B40889"/>
    <w:rsid w:val="00B47B8D"/>
    <w:rsid w:val="00B50C20"/>
    <w:rsid w:val="00B50D96"/>
    <w:rsid w:val="00B57CAA"/>
    <w:rsid w:val="00B74C88"/>
    <w:rsid w:val="00B74CA2"/>
    <w:rsid w:val="00B918F2"/>
    <w:rsid w:val="00BA10A4"/>
    <w:rsid w:val="00BA1539"/>
    <w:rsid w:val="00BA56B8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151BF"/>
    <w:rsid w:val="00C24E3E"/>
    <w:rsid w:val="00C275B8"/>
    <w:rsid w:val="00C41E16"/>
    <w:rsid w:val="00C51DCC"/>
    <w:rsid w:val="00C57511"/>
    <w:rsid w:val="00C77189"/>
    <w:rsid w:val="00C80A4A"/>
    <w:rsid w:val="00C82A96"/>
    <w:rsid w:val="00CA2CC7"/>
    <w:rsid w:val="00CB39CA"/>
    <w:rsid w:val="00CC308F"/>
    <w:rsid w:val="00CC5792"/>
    <w:rsid w:val="00CE5D5E"/>
    <w:rsid w:val="00CF34BE"/>
    <w:rsid w:val="00D00C56"/>
    <w:rsid w:val="00D056DD"/>
    <w:rsid w:val="00D1209C"/>
    <w:rsid w:val="00D14207"/>
    <w:rsid w:val="00D219A3"/>
    <w:rsid w:val="00D23643"/>
    <w:rsid w:val="00D31250"/>
    <w:rsid w:val="00D341AB"/>
    <w:rsid w:val="00D60788"/>
    <w:rsid w:val="00D62453"/>
    <w:rsid w:val="00D64AB5"/>
    <w:rsid w:val="00D661A8"/>
    <w:rsid w:val="00D72D82"/>
    <w:rsid w:val="00D86B74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7F4F"/>
    <w:rsid w:val="00DF15A4"/>
    <w:rsid w:val="00DF5C11"/>
    <w:rsid w:val="00E0032D"/>
    <w:rsid w:val="00E40D10"/>
    <w:rsid w:val="00E42442"/>
    <w:rsid w:val="00E61B72"/>
    <w:rsid w:val="00E75A14"/>
    <w:rsid w:val="00E825B7"/>
    <w:rsid w:val="00E864F0"/>
    <w:rsid w:val="00EA15F1"/>
    <w:rsid w:val="00EA18DE"/>
    <w:rsid w:val="00EA3240"/>
    <w:rsid w:val="00EA4244"/>
    <w:rsid w:val="00EB1D87"/>
    <w:rsid w:val="00EB68DB"/>
    <w:rsid w:val="00EC169F"/>
    <w:rsid w:val="00EC5B27"/>
    <w:rsid w:val="00EE276F"/>
    <w:rsid w:val="00EE333C"/>
    <w:rsid w:val="00EF077C"/>
    <w:rsid w:val="00EF2C66"/>
    <w:rsid w:val="00EF7FEE"/>
    <w:rsid w:val="00F0103F"/>
    <w:rsid w:val="00F0188C"/>
    <w:rsid w:val="00F11765"/>
    <w:rsid w:val="00F34200"/>
    <w:rsid w:val="00F42689"/>
    <w:rsid w:val="00F5234C"/>
    <w:rsid w:val="00F5519B"/>
    <w:rsid w:val="00F77AEE"/>
    <w:rsid w:val="00F87BCB"/>
    <w:rsid w:val="00F90A80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951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B9160-FE52-40DC-907C-0521B859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13</cp:revision>
  <dcterms:created xsi:type="dcterms:W3CDTF">2012-06-15T20:31:00Z</dcterms:created>
  <dcterms:modified xsi:type="dcterms:W3CDTF">2012-06-27T19:49:00Z</dcterms:modified>
</cp:coreProperties>
</file>